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36"/>
        <w:gridCol w:w="4918"/>
      </w:tblGrid>
      <w:tr w:rsidR="00AA2653" w:rsidRPr="00AA2653" w:rsidTr="00D44204">
        <w:tc>
          <w:tcPr>
            <w:tcW w:w="4936" w:type="dxa"/>
            <w:vAlign w:val="center"/>
          </w:tcPr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2653">
              <w:rPr>
                <w:rFonts w:ascii="Times New Roman" w:hAnsi="Times New Roman" w:cs="Times New Roman"/>
                <w:bCs/>
                <w:color w:val="000000"/>
              </w:rPr>
              <w:t>УТВЕРЖДАЮ: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Директор МКОУ Бугаевская СОШ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2653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_________________ В.И. Воронько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№58</w:t>
            </w:r>
            <w:r w:rsidRPr="00AA2653">
              <w:rPr>
                <w:rFonts w:ascii="Times New Roman" w:hAnsi="Times New Roman" w:cs="Times New Roman"/>
                <w:bCs/>
                <w:color w:val="000000"/>
              </w:rPr>
              <w:t xml:space="preserve"> от "</w:t>
            </w:r>
            <w:r w:rsidR="00A15EB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15EB6"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 w:rsidRPr="00AA2653">
              <w:rPr>
                <w:rFonts w:ascii="Times New Roman" w:hAnsi="Times New Roman" w:cs="Times New Roman"/>
                <w:bCs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августа 2014</w:t>
            </w:r>
            <w:r w:rsidRPr="00AA2653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4918" w:type="dxa"/>
          </w:tcPr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2653">
              <w:rPr>
                <w:rFonts w:ascii="Times New Roman" w:hAnsi="Times New Roman" w:cs="Times New Roman"/>
                <w:bCs/>
              </w:rPr>
              <w:t>Принято общим собранием работников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Бугаевская СОШ </w:t>
            </w:r>
            <w:r w:rsidRPr="00AA2653">
              <w:rPr>
                <w:rFonts w:ascii="Times New Roman" w:hAnsi="Times New Roman" w:cs="Times New Roman"/>
                <w:bCs/>
              </w:rPr>
              <w:t>Кантемировского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2653">
              <w:rPr>
                <w:rFonts w:ascii="Times New Roman" w:hAnsi="Times New Roman" w:cs="Times New Roman"/>
                <w:bCs/>
              </w:rPr>
              <w:t>муниципального района Воронежской области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2653">
              <w:rPr>
                <w:rFonts w:ascii="Times New Roman" w:hAnsi="Times New Roman" w:cs="Times New Roman"/>
                <w:bCs/>
              </w:rPr>
              <w:t>Протокол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AA2653">
              <w:rPr>
                <w:rFonts w:ascii="Times New Roman" w:hAnsi="Times New Roman" w:cs="Times New Roman"/>
                <w:bCs/>
              </w:rPr>
              <w:t xml:space="preserve"> от "</w:t>
            </w:r>
            <w:r w:rsidR="00A15EB6">
              <w:rPr>
                <w:rFonts w:ascii="Times New Roman" w:hAnsi="Times New Roman" w:cs="Times New Roman"/>
                <w:bCs/>
              </w:rPr>
              <w:t>2</w:t>
            </w:r>
            <w:r w:rsidR="00A15EB6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AA2653">
              <w:rPr>
                <w:rFonts w:ascii="Times New Roman" w:hAnsi="Times New Roman" w:cs="Times New Roman"/>
                <w:bCs/>
              </w:rPr>
              <w:t xml:space="preserve">" </w:t>
            </w:r>
            <w:r>
              <w:rPr>
                <w:rFonts w:ascii="Times New Roman" w:hAnsi="Times New Roman" w:cs="Times New Roman"/>
                <w:bCs/>
              </w:rPr>
              <w:t>августа 2014</w:t>
            </w:r>
            <w:r w:rsidRPr="00AA265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2653">
              <w:rPr>
                <w:rFonts w:ascii="Times New Roman" w:hAnsi="Times New Roman" w:cs="Times New Roman"/>
                <w:bCs/>
              </w:rPr>
              <w:t xml:space="preserve">              Согласовано: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2653">
              <w:rPr>
                <w:rFonts w:ascii="Times New Roman" w:hAnsi="Times New Roman" w:cs="Times New Roman"/>
                <w:bCs/>
              </w:rPr>
              <w:t>Председатель профе</w:t>
            </w:r>
            <w:r>
              <w:rPr>
                <w:rFonts w:ascii="Times New Roman" w:hAnsi="Times New Roman" w:cs="Times New Roman"/>
                <w:bCs/>
              </w:rPr>
              <w:t>ссионального союза работников МКОУ Бугаевская СОШ ___________ Т.В. Кононенко</w:t>
            </w:r>
          </w:p>
          <w:p w:rsidR="00AA2653" w:rsidRPr="00AA2653" w:rsidRDefault="00AA2653" w:rsidP="00D4420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Протокол №1</w:t>
            </w:r>
            <w:r w:rsidRPr="00AA2653">
              <w:rPr>
                <w:rFonts w:ascii="Times New Roman" w:hAnsi="Times New Roman" w:cs="Times New Roman"/>
                <w:bCs/>
              </w:rPr>
              <w:t xml:space="preserve"> от «</w:t>
            </w:r>
            <w:r w:rsidR="00A15EB6">
              <w:rPr>
                <w:rFonts w:ascii="Times New Roman" w:hAnsi="Times New Roman" w:cs="Times New Roman"/>
                <w:bCs/>
              </w:rPr>
              <w:t>2</w:t>
            </w:r>
            <w:r w:rsidR="00A15EB6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AA2653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>августа 2014</w:t>
            </w:r>
            <w:r w:rsidRPr="00AA265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AA2653" w:rsidRPr="00AA2653" w:rsidRDefault="00AA2653" w:rsidP="00AA2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2653" w:rsidRPr="00AA2653" w:rsidRDefault="00AA2653" w:rsidP="00AA2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3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доступа педагогиче</w:t>
      </w:r>
      <w:r>
        <w:rPr>
          <w:rFonts w:ascii="Times New Roman" w:hAnsi="Times New Roman" w:cs="Times New Roman"/>
          <w:sz w:val="24"/>
          <w:szCs w:val="24"/>
        </w:rPr>
        <w:t>ских работников и обучающихся МК</w:t>
      </w:r>
      <w:r w:rsidRPr="00AA265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Бугаевская СОШ</w:t>
      </w:r>
      <w:r w:rsidRPr="00AA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к информационно-телекоммуникационным сетям</w:t>
      </w: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2653" w:rsidRPr="00AA2653" w:rsidRDefault="00AA2653" w:rsidP="00AA265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 доступа педагогиче</w:t>
      </w:r>
      <w:r>
        <w:rPr>
          <w:rFonts w:ascii="Times New Roman" w:hAnsi="Times New Roman" w:cs="Times New Roman"/>
          <w:sz w:val="24"/>
          <w:szCs w:val="24"/>
        </w:rPr>
        <w:t>ских работников и обучающихся МКОУ Бугаевская СОШ</w:t>
      </w:r>
      <w:r w:rsidRPr="00AA2653">
        <w:rPr>
          <w:rFonts w:ascii="Times New Roman" w:hAnsi="Times New Roman" w:cs="Times New Roman"/>
          <w:sz w:val="24"/>
          <w:szCs w:val="24"/>
        </w:rPr>
        <w:t xml:space="preserve"> (далее Учреждение) к информационно-телекоммуникационным сетям.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1.2. Настоящие Правила, разработанные в соответствии с Федеральным законом от 27 июля 2006 года N 149-ФЗ "Об информации, информационных технологиях и о защите информации",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A265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A2653">
        <w:rPr>
          <w:rFonts w:ascii="Times New Roman" w:hAnsi="Times New Roman" w:cs="Times New Roman"/>
          <w:sz w:val="24"/>
          <w:szCs w:val="24"/>
        </w:rPr>
        <w:t xml:space="preserve">. N 436-ФЗ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 xml:space="preserve">"О защите детей от информации, причиняющей вред их здоровью и развитию", Федеральным законом  Российской Федерации от 21июня  </w:t>
      </w:r>
      <w:smartTag w:uri="urn:schemas-microsoft-com:office:smarttags" w:element="metricconverter">
        <w:smartTagPr>
          <w:attr w:name="ProductID" w:val="2011 г"/>
        </w:smartTagPr>
        <w:r w:rsidRPr="00AA265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A2653">
        <w:rPr>
          <w:rFonts w:ascii="Times New Roman" w:hAnsi="Times New Roman" w:cs="Times New Roman"/>
          <w:sz w:val="24"/>
          <w:szCs w:val="24"/>
        </w:rPr>
        <w:t xml:space="preserve">. N 252-ФЗ "О внесении изменений в отдельные законодательные акты Российской Федерации в связи с принятием Федерального  закона "О защите детей от информации, причиняющей вред их здоровью и развитию", имеют статус локального нормативного акта Учреждения. </w:t>
      </w:r>
      <w:proofErr w:type="gramEnd"/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1.3. Доступ педагогических работников и обучающихся Учреждения к информационно-телекоммуникационным сетям подчинен следующим принципам: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соответствие образовательным целям при реализации основной образовательной программы Учреждения;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содействие гармоничному формированию и развитию личности;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уважение закона, авторских и смежных прав, а также иных прав, чести и достоинства других граждан и пользователей информационно-телекоммуникационными сетями;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lastRenderedPageBreak/>
        <w:t>- приобретение новых навыков и знаний;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расширение применяемого спектра учебных и наглядных пособий;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социализация личности, введения в информационное общество.</w:t>
      </w: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53" w:rsidRPr="00AA2653" w:rsidRDefault="00AA2653" w:rsidP="00AA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3">
        <w:rPr>
          <w:rFonts w:ascii="Times New Roman" w:hAnsi="Times New Roman" w:cs="Times New Roman"/>
          <w:b/>
          <w:sz w:val="24"/>
          <w:szCs w:val="24"/>
        </w:rPr>
        <w:t>2. Организация и политика использования информационно-телекоммуникационных сетей в Учреждении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2.1. Использование информационно-телекоммуникационных сетей в Учреждении возможно исключительно при условии ознакомления и согласия лица, пользующегося сетями в Учреждении, с настоящими Правилами. Ознакомление и согласие удостоверяется подписью лица в документе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2.2. Директор Учреждения является ответственным за обеспечение эффективного и безопасного доступа к сети Интернет в Учреждении, а также за внедрение соответствующих технических, правовых и иных механизмов.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2.3. Непосредственное определение политики доступа к информационно-телекоммуникационным сетям осуществляет комиссия управляющего совета лицея по вопросам регламентации доступа к информации в сети Интернет, состоящая из представителей педагогического коллектива, сотрудников Учреждения, профсоюзной организации, родительского совета.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2.4. Во время занятий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 xml:space="preserve"> использованием учащимися ресурсов информационно-телекоммуникационных сетей в соответствии с настоящим Правилами осуществляет учитель, ведущий занятие.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Учитель: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и информационно-телекоммуникационных сетей 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>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в случае нарушения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 xml:space="preserve"> настоящих Правил и иных нормативных документов, регламентирующих использование сети Интернет в Учреждении;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Во время использования информационно-телекоммуникационных сетей для свободной работы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осуществляет лицо, уполномоченное на то комиссией управляющего совета по вопросам регламентации доступа к информации в сети Интернет.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Уполномоченное лицо: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lastRenderedPageBreak/>
        <w:t>- определяет время и место для свободной работы в сети Интернет обучающихся, учителей и сотрудников Учреждения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контролирует объем трафика Учреждения в сети Интернет;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>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Учреждении;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не допускает пользователя к работе в Интернете в предусмотренных настоящими Правилами случаях;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2.5. При использовании информационно-телекоммуникационных сетей в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обучающихся.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Учреждении или предоставленного оператором услуг связи.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653">
        <w:rPr>
          <w:rFonts w:ascii="Times New Roman" w:hAnsi="Times New Roman" w:cs="Times New Roman"/>
          <w:sz w:val="24"/>
          <w:szCs w:val="24"/>
        </w:rPr>
        <w:t>Пользователи информационно-телекоммуникационными сетями в Учреждении должны осознавать,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 xml:space="preserve"> Участники процесса использования сети Интернет в Учреждении осознают, что Учреждение не несет ответственности за случайный доступ к подобной информации, размещенной не на Интернет-ресурсах Учреждения.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2.6. Принятие решения о политике доступа к ресурсам/группам ресурсов сети Интернет принимается комиссией управляющего совета Учреждения по вопросам регламентации доступа к информации в сети Интернет самостоятельно либо с привлечением внешних экспертов, в качестве которых могут привлекаться: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учителя Учреждения и других Учреждений;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лица, имеющие специальные знания, либо опыт работы в рассматриваемой области;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lastRenderedPageBreak/>
        <w:t xml:space="preserve">- родители (законные представители)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>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При принятии решения комиссией управляющего совета Учреждения по вопросам регламентации доступа к информации в сети Интернет, эксперты руководствуются: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- интересами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>, целями образовательного процесса;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Учреждения по представлению управляющего совета.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Учреждении и </w:t>
      </w:r>
      <w:proofErr w:type="gramStart"/>
      <w:r w:rsidRPr="00AA2653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AA2653"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 xml:space="preserve"> фильтрации, определяются в установленном порядке.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2.8. Принципами размещения информации на Интернет-ресурсах Учреждения являются: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защита персональных данных учащихся, преподавателей и сотрудников;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Учреждения только с письменного согласия родителей или иных законных представителей учащихся. Персональные данные учителей и сотрудников Учреждения размещаются на Интернет-ресурсах только с письменного согласия учителя или сотрудника, чьи персональные данные размещаются.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Учреждения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учителя\сотрудника\родителя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>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При истребовании такого согласия представитель Учреждения и (или) представитель управляющего совета разъясняет лицу возможные риски и последствия опубликования персональных данных.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AA2653" w:rsidRPr="00AA2653" w:rsidRDefault="00AA2653" w:rsidP="00AA26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53" w:rsidRPr="00AA2653" w:rsidRDefault="00AA2653" w:rsidP="00AA26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3">
        <w:rPr>
          <w:rFonts w:ascii="Times New Roman" w:hAnsi="Times New Roman" w:cs="Times New Roman"/>
          <w:b/>
          <w:sz w:val="24"/>
          <w:szCs w:val="24"/>
        </w:rPr>
        <w:t>3. Процедура использования информационно-телекоммуникационных сетей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3.1. Использование информационно-телекоммуникационных сетей в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3.2. По разрешению Уполномоченного лица учащиеся (с согласия родителей законных представителей), учителя и сотрудники вправе: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размещать собственную информацию в сети Интернет на Интернет-ресурсах Учреждения;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иметь учетную запись электронной почты на Интернет-ресурсах Учреждения.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3.3. Пользователю запрещается: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осуществлять загрузки файлов на компьютер Учреждения без разрешения уполномоченного лица;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доменного адреса и покинуть данный ресурс.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Уполномоченное лицо обязано: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принять сообщение лица, работающего в сети Интернет;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- довести информацию до сведения управляющего совета для оценки ресурса и принятия решения по политике доступа к нему в соответствии с п.2.3 настоящих Правил;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- направить информацию о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 xml:space="preserve"> фильтрации (в течение суток);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lastRenderedPageBreak/>
        <w:t>- если обнаруженный ресурс явно нарушает законодательство Российской Федерации, 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AA2653" w:rsidRPr="00AA2653" w:rsidRDefault="00AA2653" w:rsidP="00AA2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AA2653" w:rsidRPr="00AA2653" w:rsidRDefault="00AA2653" w:rsidP="00AA2653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 Доменный адрес ресурса;</w:t>
      </w:r>
    </w:p>
    <w:p w:rsidR="00AA2653" w:rsidRPr="00AA2653" w:rsidRDefault="00AA2653" w:rsidP="00AA2653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A2653" w:rsidRPr="00AA2653" w:rsidRDefault="00AA2653" w:rsidP="00AA2653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 Дату и время обнаружения;</w:t>
      </w:r>
    </w:p>
    <w:p w:rsidR="00AA2653" w:rsidRPr="00AA2653" w:rsidRDefault="00AA2653" w:rsidP="00AA2653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653">
        <w:rPr>
          <w:rFonts w:ascii="Times New Roman" w:hAnsi="Times New Roman" w:cs="Times New Roman"/>
          <w:sz w:val="24"/>
          <w:szCs w:val="24"/>
        </w:rPr>
        <w:t xml:space="preserve"> Информацию об установленных в Учреждении технических средствах </w:t>
      </w:r>
      <w:proofErr w:type="spellStart"/>
      <w:r w:rsidRPr="00AA2653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AA2653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060BA5" w:rsidRDefault="00060BA5"/>
    <w:sectPr w:rsidR="00060BA5" w:rsidSect="0080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FEA"/>
    <w:multiLevelType w:val="hybridMultilevel"/>
    <w:tmpl w:val="89AE3F3E"/>
    <w:lvl w:ilvl="0" w:tplc="2DC8DFDC">
      <w:start w:val="1"/>
      <w:numFmt w:val="bullet"/>
      <w:lvlText w:val=""/>
      <w:lvlJc w:val="left"/>
      <w:pPr>
        <w:tabs>
          <w:tab w:val="num" w:pos="1571"/>
        </w:tabs>
        <w:ind w:left="111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2653"/>
    <w:rsid w:val="00060BA5"/>
    <w:rsid w:val="004F0F33"/>
    <w:rsid w:val="00A15EB6"/>
    <w:rsid w:val="00A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1728</Words>
  <Characters>9853</Characters>
  <Application>Microsoft Office Word</Application>
  <DocSecurity>0</DocSecurity>
  <Lines>82</Lines>
  <Paragraphs>23</Paragraphs>
  <ScaleCrop>false</ScaleCrop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2015-05-05T09:38:00Z</dcterms:created>
  <dcterms:modified xsi:type="dcterms:W3CDTF">2015-05-05T09:44:00Z</dcterms:modified>
</cp:coreProperties>
</file>